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EA" w:rsidRDefault="00026DCC" w:rsidP="00A40C38">
      <w:pPr>
        <w:jc w:val="center"/>
      </w:pPr>
      <w:r w:rsidRPr="00AE0968">
        <w:t>Аннотация к рабочей программе по</w:t>
      </w:r>
      <w:r w:rsidR="006533EA" w:rsidRPr="00AE0968">
        <w:t xml:space="preserve">  </w:t>
      </w:r>
      <w:r w:rsidR="00AE0968" w:rsidRPr="00AE0968">
        <w:t>родной литературе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. Примерная программа по учебному предмету «Родная литература (русская)» для образовательных организаций Архангельской области разработана с учётом </w:t>
      </w:r>
    </w:p>
    <w:p w:rsidR="00AE0968" w:rsidRPr="00AE0968" w:rsidRDefault="00AE0968" w:rsidP="00AE0968">
      <w:pPr>
        <w:ind w:firstLine="709"/>
        <w:jc w:val="both"/>
      </w:pPr>
      <w:r w:rsidRPr="00AE0968">
        <w:t>Федерального закона от 29 декабря 2012 г. №273-ФЗ «Об образовании в Российской Федерации» (в действующей редакции);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Приказа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E0968">
        <w:t>Минобрнауки</w:t>
      </w:r>
      <w:proofErr w:type="spellEnd"/>
      <w:r w:rsidRPr="00AE0968">
        <w:t xml:space="preserve"> России от 31 декабря 2015 г. №1577);</w:t>
      </w:r>
    </w:p>
    <w:p w:rsidR="00AE0968" w:rsidRPr="00AE0968" w:rsidRDefault="00AE0968" w:rsidP="00AE0968">
      <w:pPr>
        <w:ind w:firstLine="709"/>
        <w:jc w:val="both"/>
      </w:pPr>
      <w:r w:rsidRPr="00AE0968">
        <w:t>Письма Министерства просвещения Российской Федерации от 20 декабря 2018 года № 03-510 «О методических рекомендациях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как родного»;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Письма министерства образования и науки Архангельской области от 6 июня 2019 года № 209/02-10/4863 «О программах». </w:t>
      </w:r>
    </w:p>
    <w:p w:rsidR="00AE0968" w:rsidRPr="00AE0968" w:rsidRDefault="00AE0968" w:rsidP="00AE0968">
      <w:pPr>
        <w:ind w:firstLine="709"/>
        <w:jc w:val="both"/>
        <w:rPr>
          <w:rFonts w:cstheme="minorBidi"/>
        </w:rPr>
      </w:pPr>
      <w:r w:rsidRPr="00AE0968">
        <w:rPr>
          <w:b/>
        </w:rPr>
        <w:t>Цель учебного предмета «Родная литература (русская)».</w:t>
      </w:r>
      <w:r w:rsidRPr="00AE0968">
        <w:t xml:space="preserve"> Комплексная цель литературного образования </w:t>
      </w:r>
      <w:proofErr w:type="gramStart"/>
      <w:r w:rsidRPr="00AE0968">
        <w:t>обучающихся</w:t>
      </w:r>
      <w:proofErr w:type="gramEnd"/>
      <w:r w:rsidRPr="00AE0968">
        <w:t xml:space="preserve"> в контексте ФГОС в настоящее время раскрывается в примерной основной образовательной программе основного общего образования</w:t>
      </w:r>
      <w:r w:rsidRPr="00AE0968">
        <w:rPr>
          <w:rStyle w:val="af3"/>
        </w:rPr>
        <w:footnoteReference w:id="1"/>
      </w:r>
      <w:r w:rsidRPr="00AE0968">
        <w:t xml:space="preserve">. В этом смысле целевые установки учебного предмета «Родная литература (русская)» напрямую коррелируются с целями изучения литературы в целом. Таким образом, изучение литературы Севера на уровне основного общего образования </w:t>
      </w:r>
      <w:proofErr w:type="gramStart"/>
      <w:r w:rsidRPr="00AE0968">
        <w:t>направлено</w:t>
      </w:r>
      <w:proofErr w:type="gramEnd"/>
      <w:r w:rsidRPr="00AE0968">
        <w:t xml:space="preserve"> прежде всего на «формирование потребности в качественном чтении, культуры читательского восприятия и понимания литературных текстов» регионального содержания.</w:t>
      </w:r>
    </w:p>
    <w:p w:rsidR="00AE0968" w:rsidRPr="00AE0968" w:rsidRDefault="00AE0968" w:rsidP="00AE0968">
      <w:pPr>
        <w:ind w:firstLine="709"/>
        <w:jc w:val="both"/>
        <w:rPr>
          <w:b/>
        </w:rPr>
      </w:pPr>
    </w:p>
    <w:p w:rsidR="00AE0968" w:rsidRPr="00AE0968" w:rsidRDefault="00AE0968" w:rsidP="00AE0968">
      <w:pPr>
        <w:ind w:firstLine="709"/>
        <w:jc w:val="center"/>
      </w:pPr>
      <w:r w:rsidRPr="00AE0968">
        <w:rPr>
          <w:b/>
        </w:rPr>
        <w:t>Планируемые результаты освоения учебного предмета</w:t>
      </w:r>
      <w:r w:rsidRPr="00AE0968">
        <w:rPr>
          <w:b/>
        </w:rPr>
        <w:br/>
        <w:t>«Родная литература (русская)»</w:t>
      </w:r>
      <w:r w:rsidRPr="00AE0968">
        <w:t xml:space="preserve"> </w:t>
      </w:r>
    </w:p>
    <w:p w:rsidR="00AE0968" w:rsidRPr="00AE0968" w:rsidRDefault="00AE0968" w:rsidP="00AE0968">
      <w:pPr>
        <w:ind w:firstLine="709"/>
        <w:jc w:val="center"/>
      </w:pPr>
    </w:p>
    <w:p w:rsidR="00AE0968" w:rsidRPr="00AE0968" w:rsidRDefault="00AE0968" w:rsidP="00AE0968">
      <w:pPr>
        <w:ind w:firstLine="709"/>
        <w:jc w:val="center"/>
      </w:pPr>
      <w:proofErr w:type="gramStart"/>
      <w:r w:rsidRPr="00AE0968">
        <w:t>Система результатов литературного образования обучающихся в контексте ФГОС, как и целевые установки, раскрывается в примерной основной образовательной программе основного общего образования</w:t>
      </w:r>
      <w:r w:rsidRPr="00AE0968">
        <w:rPr>
          <w:rStyle w:val="af3"/>
        </w:rPr>
        <w:footnoteReference w:id="2"/>
      </w:r>
      <w:r w:rsidRPr="00AE0968">
        <w:t xml:space="preserve">. В этом смысле планируемые результаты учебного предмета «Родная литература (русская)» соотносятся с предметными результатами изучения литературы в целом, с общими личностными и </w:t>
      </w:r>
      <w:proofErr w:type="spellStart"/>
      <w:r w:rsidRPr="00AE0968">
        <w:t>метапредметными</w:t>
      </w:r>
      <w:proofErr w:type="spellEnd"/>
      <w:r w:rsidRPr="00AE0968">
        <w:t xml:space="preserve"> результатами освоения примерной основной образовательной программы основного общего образования.</w:t>
      </w:r>
      <w:proofErr w:type="gramEnd"/>
    </w:p>
    <w:p w:rsidR="00AE0968" w:rsidRPr="00AE0968" w:rsidRDefault="00AE0968" w:rsidP="00AE0968">
      <w:pPr>
        <w:ind w:firstLine="709"/>
        <w:jc w:val="both"/>
      </w:pPr>
      <w:r w:rsidRPr="00AE0968">
        <w:t xml:space="preserve">Отметим, что из системы планируемых результатов, предлагаемых далее, учитель может выбирать те результаты, которые представляются ему наиболее значимыми, исходя из условий реализации курса в 9 классе. При проектировании собственной рабочей программы система результатов при необходимости может быть </w:t>
      </w:r>
      <w:proofErr w:type="gramStart"/>
      <w:r w:rsidRPr="00AE0968">
        <w:t>расширена</w:t>
      </w:r>
      <w:proofErr w:type="gramEnd"/>
      <w:r w:rsidRPr="00AE0968">
        <w:t xml:space="preserve"> / дополнена / уточнена учителем самостоятельно.</w:t>
      </w:r>
    </w:p>
    <w:p w:rsidR="00AE0968" w:rsidRPr="00AE0968" w:rsidRDefault="00AE0968" w:rsidP="00AE0968">
      <w:pPr>
        <w:ind w:firstLine="709"/>
        <w:jc w:val="both"/>
      </w:pPr>
      <w:r w:rsidRPr="00AE0968">
        <w:t>К личностным результатам освоения учебного предмета «Родная литература (русская)» относятся следующие результаты:</w:t>
      </w:r>
    </w:p>
    <w:p w:rsidR="00AE0968" w:rsidRPr="00AE0968" w:rsidRDefault="00AE0968" w:rsidP="00AE0968">
      <w:pPr>
        <w:ind w:firstLine="709"/>
        <w:jc w:val="both"/>
      </w:pPr>
      <w:r w:rsidRPr="00AE0968">
        <w:t>– р</w:t>
      </w:r>
      <w:r w:rsidRPr="00AE0968">
        <w:rPr>
          <w:color w:val="000000"/>
        </w:rPr>
        <w:t xml:space="preserve">оссийская гражданская идентичность, формируемая через </w:t>
      </w:r>
      <w:r w:rsidRPr="00AE0968">
        <w:t>понимание родной литературы как одной из культурных ценностей народа;</w:t>
      </w:r>
    </w:p>
    <w:p w:rsidR="00AE0968" w:rsidRPr="00AE0968" w:rsidRDefault="00AE0968" w:rsidP="00AE0968">
      <w:pPr>
        <w:ind w:firstLine="709"/>
        <w:jc w:val="both"/>
        <w:rPr>
          <w:rFonts w:cstheme="minorBidi"/>
        </w:rPr>
      </w:pPr>
      <w:r w:rsidRPr="00AE0968">
        <w:lastRenderedPageBreak/>
        <w:t>– воспитание и развитие нравственных ценностей личности (патриотизма, любви к малой родине, уважительного отношения к культурному наследию и культуре Русского Севера);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потребности в самовыражении и самореализации обучающихся и создание условий для этого в процессе изучения литературы Севера;</w:t>
      </w:r>
    </w:p>
    <w:p w:rsidR="00AE0968" w:rsidRPr="00AE0968" w:rsidRDefault="00AE0968" w:rsidP="00AE0968">
      <w:pPr>
        <w:ind w:firstLine="709"/>
        <w:jc w:val="both"/>
      </w:pPr>
      <w:r w:rsidRPr="00AE0968">
        <w:t>– формирование эстетического вкуса и развитие умения эстетически воспринимать произведения литературы Севера;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использовать для решения познавательных задач различные источники информации (в том числе региональные);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понимать русское слово в его эстетической функции;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осмысленно читать и адекватно воспринимать литературное произведение.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К </w:t>
      </w:r>
      <w:proofErr w:type="spellStart"/>
      <w:r w:rsidRPr="00AE0968">
        <w:t>метапредметным</w:t>
      </w:r>
      <w:proofErr w:type="spellEnd"/>
      <w:r w:rsidRPr="00AE0968">
        <w:t xml:space="preserve"> результатам освоения учебного предмета «Родная литература (русская)» относятся следующие результаты:</w:t>
      </w:r>
    </w:p>
    <w:p w:rsidR="00AE0968" w:rsidRPr="00AE0968" w:rsidRDefault="00AE0968" w:rsidP="00AE0968">
      <w:pPr>
        <w:ind w:firstLine="709"/>
        <w:jc w:val="both"/>
        <w:rPr>
          <w:color w:val="000000"/>
        </w:rPr>
      </w:pPr>
      <w:r w:rsidRPr="00AE0968">
        <w:t>– развитие умения оценивать и определять сферу своих литературных интересов на основе изучения литературы Севера</w:t>
      </w:r>
      <w:r w:rsidRPr="00AE0968">
        <w:rPr>
          <w:color w:val="000000"/>
        </w:rPr>
        <w:t>;</w:t>
      </w:r>
    </w:p>
    <w:p w:rsidR="00AE0968" w:rsidRPr="00AE0968" w:rsidRDefault="00AE0968" w:rsidP="00AE0968">
      <w:pPr>
        <w:ind w:firstLine="709"/>
        <w:jc w:val="both"/>
        <w:rPr>
          <w:rFonts w:eastAsiaTheme="minorHAnsi" w:cstheme="minorBidi"/>
          <w:lang w:eastAsia="en-US"/>
        </w:rPr>
      </w:pPr>
      <w:r w:rsidRPr="00AE0968">
        <w:t>– развитие умения самостоятельно организовывать собственную интеллектуальную и творческую деятельность на основе изучения литературы Севера;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понимать проблему, тему, идею текста, устанавливать причинно-следственные связи в процессе чтения и анализа произведений литературы Севера;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работать с различными источниками информации: находить её, анализировать, использовать в процессе самостоятельного чтения произведений;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выдвигать гипотезы и проверять их по ходу чтения и анализа литературного произведения, подбирать аргументы для подтверждения собственной позиции;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умения использовать в самостоятельной деятельности полученную информацию.</w:t>
      </w:r>
    </w:p>
    <w:p w:rsidR="00AE0968" w:rsidRPr="00AE0968" w:rsidRDefault="00AE0968" w:rsidP="00AE0968">
      <w:pPr>
        <w:ind w:firstLine="709"/>
        <w:jc w:val="both"/>
      </w:pPr>
      <w:r w:rsidRPr="00AE0968">
        <w:t>К предметным результатам освоения учебного предмета «Родная литература (русская)» относятся следующие результаты:</w:t>
      </w:r>
    </w:p>
    <w:p w:rsidR="00AE0968" w:rsidRPr="00AE0968" w:rsidRDefault="00AE0968" w:rsidP="00AE0968">
      <w:pPr>
        <w:ind w:firstLine="709"/>
        <w:jc w:val="both"/>
        <w:rPr>
          <w:rFonts w:cstheme="minorBidi"/>
        </w:rPr>
      </w:pPr>
      <w:r w:rsidRPr="00AE0968">
        <w:t xml:space="preserve">– осознание значимости чтения и изучения родной литературы / </w:t>
      </w:r>
      <w:proofErr w:type="gramStart"/>
      <w:r w:rsidRPr="00AE0968">
        <w:t>литературы</w:t>
      </w:r>
      <w:proofErr w:type="gramEnd"/>
      <w:r w:rsidRPr="00AE0968">
        <w:t xml:space="preserve"> Севера для своего дальнейшего развития; формирование потребности в систематическом чтении (в том числе региональной литературы) как средстве познания мира и себя в этом мире;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– восприятие родной литературы / </w:t>
      </w:r>
      <w:proofErr w:type="gramStart"/>
      <w:r w:rsidRPr="00AE0968">
        <w:t>литературы</w:t>
      </w:r>
      <w:proofErr w:type="gramEnd"/>
      <w:r w:rsidRPr="00AE0968">
        <w:t xml:space="preserve"> Севера как одной из культурных ценностей, отражающей в том числе менталитет, историю, мировосприятие северян;</w:t>
      </w:r>
    </w:p>
    <w:p w:rsidR="00AE0968" w:rsidRPr="00AE0968" w:rsidRDefault="00AE0968" w:rsidP="00AE0968">
      <w:pPr>
        <w:ind w:firstLine="709"/>
        <w:jc w:val="both"/>
      </w:pPr>
      <w:r w:rsidRPr="00AE0968">
        <w:t xml:space="preserve">– обеспечение культурной самоидентификации, осознание коммуникативно-эстетических возможностей родного языка на основе изучения произведений родной литературы / </w:t>
      </w:r>
      <w:proofErr w:type="gramStart"/>
      <w:r w:rsidRPr="00AE0968">
        <w:t>литературы</w:t>
      </w:r>
      <w:proofErr w:type="gramEnd"/>
      <w:r w:rsidRPr="00AE0968">
        <w:t xml:space="preserve"> Севера;</w:t>
      </w:r>
    </w:p>
    <w:p w:rsidR="00AE0968" w:rsidRPr="00AE0968" w:rsidRDefault="00AE0968" w:rsidP="00AE0968">
      <w:pPr>
        <w:ind w:firstLine="709"/>
        <w:jc w:val="both"/>
        <w:rPr>
          <w:rFonts w:asciiTheme="minorHAnsi" w:hAnsiTheme="minorHAnsi"/>
        </w:rPr>
      </w:pPr>
      <w:r w:rsidRPr="00AE0968">
        <w:t>– 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E0968" w:rsidRPr="00AE0968" w:rsidRDefault="00AE0968" w:rsidP="00AE0968">
      <w:pPr>
        <w:ind w:firstLine="709"/>
        <w:jc w:val="both"/>
      </w:pPr>
      <w:r w:rsidRPr="00AE0968">
        <w:t>– развитие способности понимать литературные художественные произведения, воплощающие этнокультурные традиции Русского Севера;</w:t>
      </w:r>
    </w:p>
    <w:p w:rsidR="00AE0968" w:rsidRPr="00AE0968" w:rsidRDefault="00AE0968" w:rsidP="00AE0968">
      <w:pPr>
        <w:ind w:firstLine="709"/>
        <w:jc w:val="both"/>
      </w:pPr>
      <w:proofErr w:type="gramStart"/>
      <w:r w:rsidRPr="00AE0968">
        <w:t>– овладение процедурами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AE0968" w:rsidRPr="00AE0968" w:rsidRDefault="00AE0968" w:rsidP="00AE0968">
      <w:pPr>
        <w:ind w:firstLine="709"/>
        <w:jc w:val="both"/>
      </w:pPr>
      <w:r w:rsidRPr="00AE0968">
        <w:lastRenderedPageBreak/>
        <w:t xml:space="preserve">Подчеркнём, что у </w:t>
      </w:r>
      <w:proofErr w:type="gramStart"/>
      <w:r w:rsidRPr="00AE0968">
        <w:t>обучающихся</w:t>
      </w:r>
      <w:proofErr w:type="gramEnd"/>
      <w:r w:rsidRPr="00AE0968">
        <w:t xml:space="preserve"> 9 класса общеобразовательной школы должны формироваться элементы так называемого третьего уровня читательской культуры</w:t>
      </w:r>
      <w:r w:rsidRPr="00AE0968">
        <w:rPr>
          <w:rStyle w:val="af3"/>
        </w:rPr>
        <w:footnoteReference w:id="3"/>
      </w:r>
      <w:r w:rsidRPr="00AE0968">
        <w:t xml:space="preserve">. Этот уровень «определяется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AE0968">
        <w:rPr>
          <w:bCs/>
          <w:iCs/>
        </w:rPr>
        <w:t>сумеет интерпретировать художественный смысл произведения</w:t>
      </w:r>
      <w:r w:rsidRPr="00AE0968">
        <w:t xml:space="preserve">, то есть отвечать на вопросы: </w:t>
      </w:r>
      <w:r w:rsidRPr="00AE0968">
        <w:rPr>
          <w:bCs/>
          <w:iCs/>
        </w:rPr>
        <w:t xml:space="preserve">ʺПочему (с какой целью?) произведение построено так, а не иначе? </w:t>
      </w:r>
      <w:r w:rsidRPr="00AE0968">
        <w:t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произведении?ʺ»</w:t>
      </w:r>
      <w:r w:rsidRPr="00AE0968">
        <w:rPr>
          <w:rStyle w:val="af3"/>
        </w:rPr>
        <w:footnoteReference w:id="4"/>
      </w:r>
      <w:r w:rsidRPr="00AE0968">
        <w:t>. В этой связи к «</w:t>
      </w:r>
      <w:r w:rsidRPr="00AE0968">
        <w:rPr>
          <w:iCs/>
        </w:rPr>
        <w:t xml:space="preserve">основным </w:t>
      </w:r>
      <w:r w:rsidRPr="00AE0968">
        <w:rPr>
          <w:bCs/>
          <w:iCs/>
        </w:rPr>
        <w:t>видам деятельности</w:t>
      </w:r>
      <w:r w:rsidRPr="00AE0968">
        <w:rPr>
          <w:iCs/>
        </w:rPr>
        <w:t>, позволяющим диагностировать возможности читателей, достигших третьего уровня, можно отнести</w:t>
      </w:r>
      <w:r w:rsidRPr="00AE0968"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т.п.»</w:t>
      </w:r>
      <w:r w:rsidRPr="00AE0968">
        <w:rPr>
          <w:rStyle w:val="af3"/>
        </w:rPr>
        <w:footnoteReference w:id="5"/>
      </w:r>
      <w:r w:rsidRPr="00AE0968">
        <w:t xml:space="preserve"> Всё вышесказанное и обусловливает систему планируемых результатов освоения учебного предмета «Родная литература (русская)».</w:t>
      </w:r>
    </w:p>
    <w:p w:rsidR="00AE0968" w:rsidRPr="00AE0968" w:rsidRDefault="00AE0968" w:rsidP="00AE0968">
      <w:pPr>
        <w:ind w:firstLine="709"/>
        <w:jc w:val="both"/>
        <w:rPr>
          <w:rFonts w:eastAsia="MS Mincho" w:cstheme="minorBidi"/>
        </w:rPr>
      </w:pPr>
      <w:r w:rsidRPr="00AE0968">
        <w:rPr>
          <w:rFonts w:eastAsia="MS Mincho"/>
        </w:rPr>
        <w:t>В этой связи, конкретизируя результаты, учитель вправе, например, включить в систему результатов по учебному предмету «Родная литература (русская)» наиболее важные предметные умения, характерные для 9 класса. К таким предметным умениям относятся следующие умения</w:t>
      </w:r>
      <w:r w:rsidRPr="00AE0968">
        <w:rPr>
          <w:rStyle w:val="af3"/>
          <w:rFonts w:eastAsia="MS Mincho"/>
        </w:rPr>
        <w:footnoteReference w:id="6"/>
      </w:r>
      <w:r w:rsidRPr="00AE0968">
        <w:rPr>
          <w:rFonts w:eastAsia="MS Mincho"/>
        </w:rPr>
        <w:t>: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выявлять особенности языка и стиля писателя (7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 xml:space="preserve">определять </w:t>
      </w:r>
      <w:proofErr w:type="spellStart"/>
      <w:r w:rsidRPr="00AE0968">
        <w:rPr>
          <w:rFonts w:eastAsia="MS Mincho"/>
        </w:rPr>
        <w:t>родо</w:t>
      </w:r>
      <w:proofErr w:type="spellEnd"/>
      <w:r w:rsidRPr="00AE0968">
        <w:rPr>
          <w:rFonts w:eastAsia="MS Mincho"/>
        </w:rPr>
        <w:t>-жанровую специфику художественного произведения (5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анализировать литературные произведения разных жанров (8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 xml:space="preserve">– 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AE0968">
        <w:rPr>
          <w:rFonts w:eastAsia="MS Mincho"/>
        </w:rPr>
        <w:t xml:space="preserve"> (в каждом классе – на своем уровне);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AE0968">
        <w:rPr>
          <w:bCs/>
        </w:rPr>
        <w:t xml:space="preserve">организации дискуссии </w:t>
      </w:r>
      <w:r w:rsidRPr="00AE0968">
        <w:rPr>
          <w:rFonts w:eastAsia="MS Mincho"/>
        </w:rPr>
        <w:t xml:space="preserve"> (в каждом классе – на своем уровне);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AE0968" w:rsidRPr="00AE0968" w:rsidRDefault="00AE0968" w:rsidP="00AE0968">
      <w:pPr>
        <w:ind w:firstLine="709"/>
        <w:jc w:val="both"/>
        <w:rPr>
          <w:rFonts w:eastAsia="MS Mincho"/>
        </w:rPr>
      </w:pPr>
      <w:r w:rsidRPr="00AE0968">
        <w:t>– </w:t>
      </w:r>
      <w:r w:rsidRPr="00AE0968">
        <w:rPr>
          <w:rFonts w:eastAsia="MS Mincho"/>
        </w:rPr>
        <w:t xml:space="preserve">выразительно читать с листа и наизусть произведения / фрагменты произведений художественной литературы, передавая личное отношение к произведению (5-9 класс); </w:t>
      </w:r>
    </w:p>
    <w:p w:rsidR="00AE0968" w:rsidRPr="00AE0968" w:rsidRDefault="00AE0968" w:rsidP="00AE0968">
      <w:pPr>
        <w:ind w:firstLine="709"/>
        <w:jc w:val="both"/>
        <w:rPr>
          <w:rFonts w:eastAsiaTheme="minorHAnsi"/>
        </w:rPr>
      </w:pPr>
      <w:r w:rsidRPr="00AE0968">
        <w:lastRenderedPageBreak/>
        <w:t>– </w:t>
      </w:r>
      <w:r w:rsidRPr="00AE0968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.); пользоваться каталогами библиотек, библиографическими указателями, системой поиска в Интернете (5</w:t>
      </w:r>
      <w:r w:rsidRPr="00AE0968">
        <w:t>–</w:t>
      </w:r>
      <w:r w:rsidRPr="00AE0968">
        <w:rPr>
          <w:rFonts w:eastAsia="MS Mincho"/>
        </w:rPr>
        <w:t xml:space="preserve">9 </w:t>
      </w:r>
      <w:proofErr w:type="spellStart"/>
      <w:r w:rsidRPr="00AE0968">
        <w:rPr>
          <w:rFonts w:eastAsia="MS Mincho"/>
        </w:rPr>
        <w:t>кл</w:t>
      </w:r>
      <w:proofErr w:type="spellEnd"/>
      <w:r w:rsidRPr="00AE0968">
        <w:rPr>
          <w:rFonts w:eastAsia="MS Mincho"/>
        </w:rPr>
        <w:t>.) (в каждом классе – на своем уровне).</w:t>
      </w:r>
    </w:p>
    <w:p w:rsidR="00C40A0D" w:rsidRPr="00AE0968" w:rsidRDefault="00C40A0D" w:rsidP="00AE0968">
      <w:pPr>
        <w:pStyle w:val="a8"/>
        <w:jc w:val="both"/>
        <w:rPr>
          <w:sz w:val="24"/>
          <w:szCs w:val="24"/>
        </w:rPr>
      </w:pPr>
    </w:p>
    <w:sectPr w:rsidR="00C40A0D" w:rsidRPr="00AE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4D" w:rsidRDefault="009D164D" w:rsidP="00AE0968">
      <w:r>
        <w:separator/>
      </w:r>
    </w:p>
  </w:endnote>
  <w:endnote w:type="continuationSeparator" w:id="0">
    <w:p w:rsidR="009D164D" w:rsidRDefault="009D164D" w:rsidP="00A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4D" w:rsidRDefault="009D164D" w:rsidP="00AE0968">
      <w:r>
        <w:separator/>
      </w:r>
    </w:p>
  </w:footnote>
  <w:footnote w:type="continuationSeparator" w:id="0">
    <w:p w:rsidR="009D164D" w:rsidRDefault="009D164D" w:rsidP="00AE0968">
      <w:r>
        <w:continuationSeparator/>
      </w:r>
    </w:p>
  </w:footnote>
  <w:footnote w:id="1">
    <w:p w:rsidR="00AE0968" w:rsidRDefault="00AE0968" w:rsidP="00AE096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об этом: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08 апреля 2015 года №1/15, в редакции протокола № 3/15 от 28.10.2015 федерального учебно-методического объединения по общему образованию)</w:t>
      </w:r>
    </w:p>
  </w:footnote>
  <w:footnote w:id="2">
    <w:p w:rsidR="00AE0968" w:rsidRDefault="00AE0968" w:rsidP="00AE096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об этом: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08 апреля 2015 года №1/15, в редакции протокола № 3/15 от 28.10.2015 федерального учебно-методического объединения по общему образованию)</w:t>
      </w:r>
    </w:p>
  </w:footnote>
  <w:footnote w:id="3">
    <w:p w:rsidR="00AE0968" w:rsidRDefault="00AE0968" w:rsidP="00AE0968">
      <w:pPr>
        <w:pStyle w:val="af1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же, с. 36.</w:t>
      </w:r>
    </w:p>
  </w:footnote>
  <w:footnote w:id="4">
    <w:p w:rsidR="00AE0968" w:rsidRDefault="00AE0968" w:rsidP="00AE0968">
      <w:pPr>
        <w:pStyle w:val="af1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же, с. 37.</w:t>
      </w:r>
    </w:p>
  </w:footnote>
  <w:footnote w:id="5">
    <w:p w:rsidR="00AE0968" w:rsidRDefault="00AE0968" w:rsidP="00AE0968">
      <w:pPr>
        <w:pStyle w:val="af1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же, с. 37.</w:t>
      </w:r>
    </w:p>
  </w:footnote>
  <w:footnote w:id="6">
    <w:p w:rsidR="00AE0968" w:rsidRDefault="00AE0968" w:rsidP="00AE0968">
      <w:pPr>
        <w:pStyle w:val="af1"/>
        <w:rPr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Выборка сделана на основе: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08 апреля 2015 года №1/15, в редакции протокола № 3/15 от 28.10.2015 федерального учебно-методического объединения по общему образованию), с. 32 – 34.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863"/>
    <w:multiLevelType w:val="hybridMultilevel"/>
    <w:tmpl w:val="8544EC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9009B"/>
    <w:multiLevelType w:val="multilevel"/>
    <w:tmpl w:val="D84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97BFF"/>
    <w:multiLevelType w:val="multilevel"/>
    <w:tmpl w:val="5020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95006"/>
    <w:multiLevelType w:val="hybridMultilevel"/>
    <w:tmpl w:val="9DA8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531A"/>
    <w:multiLevelType w:val="hybridMultilevel"/>
    <w:tmpl w:val="763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460D8"/>
    <w:multiLevelType w:val="multilevel"/>
    <w:tmpl w:val="FBF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9851D6"/>
    <w:multiLevelType w:val="hybridMultilevel"/>
    <w:tmpl w:val="2A78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6660A"/>
    <w:multiLevelType w:val="hybridMultilevel"/>
    <w:tmpl w:val="B666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6702E"/>
    <w:multiLevelType w:val="multilevel"/>
    <w:tmpl w:val="E3C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A5545F"/>
    <w:multiLevelType w:val="multilevel"/>
    <w:tmpl w:val="271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3F5FE5"/>
    <w:multiLevelType w:val="multilevel"/>
    <w:tmpl w:val="1DE2C0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60A26F79"/>
    <w:multiLevelType w:val="hybridMultilevel"/>
    <w:tmpl w:val="25A0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96"/>
    <w:rsid w:val="00026DCC"/>
    <w:rsid w:val="00097E28"/>
    <w:rsid w:val="004652AD"/>
    <w:rsid w:val="00557BBC"/>
    <w:rsid w:val="00567512"/>
    <w:rsid w:val="00586FD3"/>
    <w:rsid w:val="006533EA"/>
    <w:rsid w:val="007343CF"/>
    <w:rsid w:val="00754F45"/>
    <w:rsid w:val="007C080B"/>
    <w:rsid w:val="00877536"/>
    <w:rsid w:val="00902F80"/>
    <w:rsid w:val="00950096"/>
    <w:rsid w:val="009A765C"/>
    <w:rsid w:val="009D164D"/>
    <w:rsid w:val="009E1B25"/>
    <w:rsid w:val="00A03801"/>
    <w:rsid w:val="00A40C38"/>
    <w:rsid w:val="00A416A8"/>
    <w:rsid w:val="00AE0968"/>
    <w:rsid w:val="00C40A0D"/>
    <w:rsid w:val="00DE3197"/>
    <w:rsid w:val="00E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A0D"/>
    <w:pPr>
      <w:keepNext/>
      <w:ind w:firstLine="468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6DCC"/>
    <w:rPr>
      <w:b/>
      <w:bCs/>
    </w:rPr>
  </w:style>
  <w:style w:type="paragraph" w:styleId="a4">
    <w:name w:val="Normal (Web)"/>
    <w:basedOn w:val="a"/>
    <w:uiPriority w:val="99"/>
    <w:rsid w:val="00026DCC"/>
    <w:pPr>
      <w:spacing w:before="100" w:beforeAutospacing="1" w:after="100" w:afterAutospacing="1"/>
    </w:pPr>
  </w:style>
  <w:style w:type="paragraph" w:customStyle="1" w:styleId="a5">
    <w:name w:val="Базовый"/>
    <w:rsid w:val="00026DC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customStyle="1" w:styleId="11">
    <w:name w:val="Абзац списка1"/>
    <w:basedOn w:val="a5"/>
    <w:rsid w:val="00026DCC"/>
    <w:pPr>
      <w:ind w:left="720"/>
    </w:pPr>
  </w:style>
  <w:style w:type="character" w:customStyle="1" w:styleId="apple-converted-space">
    <w:name w:val="apple-converted-space"/>
    <w:basedOn w:val="a0"/>
    <w:rsid w:val="00026DCC"/>
  </w:style>
  <w:style w:type="character" w:customStyle="1" w:styleId="a6">
    <w:name w:val="Основной текст_"/>
    <w:basedOn w:val="a0"/>
    <w:link w:val="12"/>
    <w:locked/>
    <w:rsid w:val="00026DCC"/>
    <w:rPr>
      <w:spacing w:val="6"/>
    </w:rPr>
  </w:style>
  <w:style w:type="paragraph" w:customStyle="1" w:styleId="12">
    <w:name w:val="Основной текст1"/>
    <w:basedOn w:val="a"/>
    <w:link w:val="a6"/>
    <w:rsid w:val="00026DCC"/>
    <w:pPr>
      <w:widowControl w:val="0"/>
      <w:spacing w:before="300" w:line="211" w:lineRule="exact"/>
      <w:ind w:hanging="40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754F45"/>
    <w:rPr>
      <w:i/>
      <w:iCs/>
    </w:rPr>
  </w:style>
  <w:style w:type="paragraph" w:customStyle="1" w:styleId="2">
    <w:name w:val="Абзац списка2"/>
    <w:basedOn w:val="a5"/>
    <w:rsid w:val="00754F45"/>
    <w:pPr>
      <w:ind w:left="720"/>
    </w:pPr>
  </w:style>
  <w:style w:type="character" w:customStyle="1" w:styleId="10">
    <w:name w:val="Заголовок 1 Знак"/>
    <w:basedOn w:val="a0"/>
    <w:link w:val="1"/>
    <w:rsid w:val="00C40A0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99"/>
    <w:qFormat/>
    <w:rsid w:val="0087753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Body Text Indent"/>
    <w:basedOn w:val="a"/>
    <w:link w:val="ab"/>
    <w:rsid w:val="00877536"/>
    <w:pPr>
      <w:suppressAutoHyphens/>
      <w:spacing w:after="120"/>
      <w:ind w:left="283"/>
    </w:pPr>
    <w:rPr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8775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0">
    <w:name w:val="Без интервала2"/>
    <w:next w:val="a"/>
    <w:uiPriority w:val="99"/>
    <w:rsid w:val="009A765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67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uiPriority w:val="99"/>
    <w:rsid w:val="00567512"/>
    <w:pPr>
      <w:spacing w:line="360" w:lineRule="auto"/>
      <w:ind w:firstLine="454"/>
      <w:jc w:val="both"/>
    </w:pPr>
    <w:rPr>
      <w:rFonts w:eastAsia="Calibri"/>
      <w:sz w:val="28"/>
      <w:szCs w:val="28"/>
      <w:lang w:val="x-none"/>
    </w:rPr>
  </w:style>
  <w:style w:type="character" w:customStyle="1" w:styleId="ad">
    <w:name w:val="А_основной Знак"/>
    <w:link w:val="ac"/>
    <w:uiPriority w:val="99"/>
    <w:locked/>
    <w:rsid w:val="00567512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customStyle="1" w:styleId="13">
    <w:name w:val="Без интервала1"/>
    <w:next w:val="a"/>
    <w:uiPriority w:val="99"/>
    <w:rsid w:val="0056751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4652AD"/>
    <w:rPr>
      <w:rFonts w:ascii="Calibri" w:eastAsia="Calibri" w:hAnsi="Calibri" w:cs="Times New Roman"/>
      <w:lang w:eastAsia="ar-SA"/>
    </w:rPr>
  </w:style>
  <w:style w:type="paragraph" w:customStyle="1" w:styleId="c22">
    <w:name w:val="c22"/>
    <w:basedOn w:val="a"/>
    <w:uiPriority w:val="99"/>
    <w:rsid w:val="004652AD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4652AD"/>
  </w:style>
  <w:style w:type="character" w:customStyle="1" w:styleId="c30">
    <w:name w:val="c30"/>
    <w:basedOn w:val="a0"/>
    <w:uiPriority w:val="99"/>
    <w:rsid w:val="004652AD"/>
  </w:style>
  <w:style w:type="character" w:customStyle="1" w:styleId="c10">
    <w:name w:val="c10"/>
    <w:basedOn w:val="a0"/>
    <w:rsid w:val="004652AD"/>
  </w:style>
  <w:style w:type="paragraph" w:customStyle="1" w:styleId="31">
    <w:name w:val="Без интервала3"/>
    <w:next w:val="a"/>
    <w:rsid w:val="00586F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e">
    <w:name w:val="Новый"/>
    <w:basedOn w:val="a"/>
    <w:rsid w:val="00586FD3"/>
    <w:pPr>
      <w:spacing w:line="360" w:lineRule="auto"/>
      <w:ind w:firstLine="454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4">
    <w:name w:val="Без интервала4"/>
    <w:next w:val="a"/>
    <w:rsid w:val="006533E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E978EA"/>
    <w:pPr>
      <w:spacing w:after="0" w:line="240" w:lineRule="auto"/>
    </w:pPr>
    <w:rPr>
      <w:rFonts w:ascii="Calibri" w:eastAsia="Times New Roman" w:hAnsi="Calibri" w:cs="Calibri"/>
      <w:sz w:val="52"/>
      <w:szCs w:val="52"/>
      <w:lang w:eastAsia="ru-RU"/>
    </w:rPr>
  </w:style>
  <w:style w:type="paragraph" w:styleId="af">
    <w:name w:val="List Paragraph"/>
    <w:basedOn w:val="a"/>
    <w:uiPriority w:val="34"/>
    <w:qFormat/>
    <w:rsid w:val="00A40C38"/>
    <w:pPr>
      <w:ind w:left="720"/>
      <w:contextualSpacing/>
    </w:pPr>
  </w:style>
  <w:style w:type="character" w:customStyle="1" w:styleId="ff2">
    <w:name w:val="ff2"/>
    <w:basedOn w:val="a0"/>
    <w:uiPriority w:val="99"/>
    <w:rsid w:val="007343CF"/>
    <w:rPr>
      <w:rFonts w:ascii="Times New Roman" w:hAnsi="Times New Roman" w:cs="Times New Roman" w:hint="default"/>
    </w:rPr>
  </w:style>
  <w:style w:type="character" w:customStyle="1" w:styleId="ff7">
    <w:name w:val="ff7"/>
    <w:basedOn w:val="a0"/>
    <w:uiPriority w:val="99"/>
    <w:rsid w:val="007343CF"/>
    <w:rPr>
      <w:rFonts w:ascii="Times New Roman" w:hAnsi="Times New Roman" w:cs="Times New Roman" w:hint="default"/>
    </w:rPr>
  </w:style>
  <w:style w:type="character" w:customStyle="1" w:styleId="ff1fs1">
    <w:name w:val="ff1 fs1"/>
    <w:basedOn w:val="a0"/>
    <w:uiPriority w:val="99"/>
    <w:rsid w:val="007343CF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734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02F80"/>
    <w:pPr>
      <w:spacing w:before="100" w:beforeAutospacing="1" w:after="100" w:afterAutospacing="1"/>
    </w:pPr>
  </w:style>
  <w:style w:type="paragraph" w:customStyle="1" w:styleId="c21">
    <w:name w:val="c21"/>
    <w:basedOn w:val="a"/>
    <w:rsid w:val="00902F80"/>
    <w:pPr>
      <w:spacing w:before="100" w:beforeAutospacing="1" w:after="100" w:afterAutospacing="1"/>
    </w:pPr>
  </w:style>
  <w:style w:type="character" w:customStyle="1" w:styleId="c2">
    <w:name w:val="c2"/>
    <w:basedOn w:val="a0"/>
    <w:rsid w:val="00902F80"/>
  </w:style>
  <w:style w:type="character" w:customStyle="1" w:styleId="40">
    <w:name w:val="Заголовок №4 + Курсив"/>
    <w:uiPriority w:val="99"/>
    <w:rsid w:val="00557BBC"/>
    <w:rPr>
      <w:rFonts w:ascii="Century Schoolbook" w:eastAsia="Times New Roman" w:hAnsi="Century Schoolbook" w:hint="default"/>
      <w:i/>
      <w:iCs w:val="0"/>
      <w:strike w:val="0"/>
      <w:dstrike w:val="0"/>
      <w:spacing w:val="0"/>
      <w:sz w:val="19"/>
      <w:u w:val="none"/>
      <w:effect w:val="none"/>
      <w:shd w:val="clear" w:color="auto" w:fill="FFFFFF"/>
    </w:rPr>
  </w:style>
  <w:style w:type="paragraph" w:styleId="af1">
    <w:name w:val="footnote text"/>
    <w:basedOn w:val="a"/>
    <w:link w:val="af2"/>
    <w:uiPriority w:val="99"/>
    <w:semiHidden/>
    <w:unhideWhenUsed/>
    <w:rsid w:val="00AE09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E096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E09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A0D"/>
    <w:pPr>
      <w:keepNext/>
      <w:ind w:firstLine="468"/>
      <w:jc w:val="both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6DCC"/>
    <w:rPr>
      <w:b/>
      <w:bCs/>
    </w:rPr>
  </w:style>
  <w:style w:type="paragraph" w:styleId="a4">
    <w:name w:val="Normal (Web)"/>
    <w:basedOn w:val="a"/>
    <w:uiPriority w:val="99"/>
    <w:rsid w:val="00026DCC"/>
    <w:pPr>
      <w:spacing w:before="100" w:beforeAutospacing="1" w:after="100" w:afterAutospacing="1"/>
    </w:pPr>
  </w:style>
  <w:style w:type="paragraph" w:customStyle="1" w:styleId="a5">
    <w:name w:val="Базовый"/>
    <w:rsid w:val="00026DC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customStyle="1" w:styleId="11">
    <w:name w:val="Абзац списка1"/>
    <w:basedOn w:val="a5"/>
    <w:rsid w:val="00026DCC"/>
    <w:pPr>
      <w:ind w:left="720"/>
    </w:pPr>
  </w:style>
  <w:style w:type="character" w:customStyle="1" w:styleId="apple-converted-space">
    <w:name w:val="apple-converted-space"/>
    <w:basedOn w:val="a0"/>
    <w:rsid w:val="00026DCC"/>
  </w:style>
  <w:style w:type="character" w:customStyle="1" w:styleId="a6">
    <w:name w:val="Основной текст_"/>
    <w:basedOn w:val="a0"/>
    <w:link w:val="12"/>
    <w:locked/>
    <w:rsid w:val="00026DCC"/>
    <w:rPr>
      <w:spacing w:val="6"/>
    </w:rPr>
  </w:style>
  <w:style w:type="paragraph" w:customStyle="1" w:styleId="12">
    <w:name w:val="Основной текст1"/>
    <w:basedOn w:val="a"/>
    <w:link w:val="a6"/>
    <w:rsid w:val="00026DCC"/>
    <w:pPr>
      <w:widowControl w:val="0"/>
      <w:spacing w:before="300" w:line="211" w:lineRule="exact"/>
      <w:ind w:hanging="40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754F45"/>
    <w:rPr>
      <w:i/>
      <w:iCs/>
    </w:rPr>
  </w:style>
  <w:style w:type="paragraph" w:customStyle="1" w:styleId="2">
    <w:name w:val="Абзац списка2"/>
    <w:basedOn w:val="a5"/>
    <w:rsid w:val="00754F45"/>
    <w:pPr>
      <w:ind w:left="720"/>
    </w:pPr>
  </w:style>
  <w:style w:type="character" w:customStyle="1" w:styleId="10">
    <w:name w:val="Заголовок 1 Знак"/>
    <w:basedOn w:val="a0"/>
    <w:link w:val="1"/>
    <w:rsid w:val="00C40A0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99"/>
    <w:qFormat/>
    <w:rsid w:val="0087753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Body Text Indent"/>
    <w:basedOn w:val="a"/>
    <w:link w:val="ab"/>
    <w:rsid w:val="00877536"/>
    <w:pPr>
      <w:suppressAutoHyphens/>
      <w:spacing w:after="120"/>
      <w:ind w:left="283"/>
    </w:pPr>
    <w:rPr>
      <w:lang w:val="x-none" w:eastAsia="ar-SA"/>
    </w:rPr>
  </w:style>
  <w:style w:type="character" w:customStyle="1" w:styleId="ab">
    <w:name w:val="Основной текст с отступом Знак"/>
    <w:basedOn w:val="a0"/>
    <w:link w:val="aa"/>
    <w:rsid w:val="008775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0">
    <w:name w:val="Без интервала2"/>
    <w:next w:val="a"/>
    <w:uiPriority w:val="99"/>
    <w:rsid w:val="009A765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67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uiPriority w:val="99"/>
    <w:rsid w:val="00567512"/>
    <w:pPr>
      <w:spacing w:line="360" w:lineRule="auto"/>
      <w:ind w:firstLine="454"/>
      <w:jc w:val="both"/>
    </w:pPr>
    <w:rPr>
      <w:rFonts w:eastAsia="Calibri"/>
      <w:sz w:val="28"/>
      <w:szCs w:val="28"/>
      <w:lang w:val="x-none"/>
    </w:rPr>
  </w:style>
  <w:style w:type="character" w:customStyle="1" w:styleId="ad">
    <w:name w:val="А_основной Знак"/>
    <w:link w:val="ac"/>
    <w:uiPriority w:val="99"/>
    <w:locked/>
    <w:rsid w:val="00567512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customStyle="1" w:styleId="13">
    <w:name w:val="Без интервала1"/>
    <w:next w:val="a"/>
    <w:uiPriority w:val="99"/>
    <w:rsid w:val="0056751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4652AD"/>
    <w:rPr>
      <w:rFonts w:ascii="Calibri" w:eastAsia="Calibri" w:hAnsi="Calibri" w:cs="Times New Roman"/>
      <w:lang w:eastAsia="ar-SA"/>
    </w:rPr>
  </w:style>
  <w:style w:type="paragraph" w:customStyle="1" w:styleId="c22">
    <w:name w:val="c22"/>
    <w:basedOn w:val="a"/>
    <w:uiPriority w:val="99"/>
    <w:rsid w:val="004652AD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4652AD"/>
  </w:style>
  <w:style w:type="character" w:customStyle="1" w:styleId="c30">
    <w:name w:val="c30"/>
    <w:basedOn w:val="a0"/>
    <w:uiPriority w:val="99"/>
    <w:rsid w:val="004652AD"/>
  </w:style>
  <w:style w:type="character" w:customStyle="1" w:styleId="c10">
    <w:name w:val="c10"/>
    <w:basedOn w:val="a0"/>
    <w:rsid w:val="004652AD"/>
  </w:style>
  <w:style w:type="paragraph" w:customStyle="1" w:styleId="31">
    <w:name w:val="Без интервала3"/>
    <w:next w:val="a"/>
    <w:rsid w:val="00586F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e">
    <w:name w:val="Новый"/>
    <w:basedOn w:val="a"/>
    <w:rsid w:val="00586FD3"/>
    <w:pPr>
      <w:spacing w:line="360" w:lineRule="auto"/>
      <w:ind w:firstLine="454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4">
    <w:name w:val="Без интервала4"/>
    <w:next w:val="a"/>
    <w:rsid w:val="006533E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E978EA"/>
    <w:pPr>
      <w:spacing w:after="0" w:line="240" w:lineRule="auto"/>
    </w:pPr>
    <w:rPr>
      <w:rFonts w:ascii="Calibri" w:eastAsia="Times New Roman" w:hAnsi="Calibri" w:cs="Calibri"/>
      <w:sz w:val="52"/>
      <w:szCs w:val="52"/>
      <w:lang w:eastAsia="ru-RU"/>
    </w:rPr>
  </w:style>
  <w:style w:type="paragraph" w:styleId="af">
    <w:name w:val="List Paragraph"/>
    <w:basedOn w:val="a"/>
    <w:uiPriority w:val="34"/>
    <w:qFormat/>
    <w:rsid w:val="00A40C38"/>
    <w:pPr>
      <w:ind w:left="720"/>
      <w:contextualSpacing/>
    </w:pPr>
  </w:style>
  <w:style w:type="character" w:customStyle="1" w:styleId="ff2">
    <w:name w:val="ff2"/>
    <w:basedOn w:val="a0"/>
    <w:uiPriority w:val="99"/>
    <w:rsid w:val="007343CF"/>
    <w:rPr>
      <w:rFonts w:ascii="Times New Roman" w:hAnsi="Times New Roman" w:cs="Times New Roman" w:hint="default"/>
    </w:rPr>
  </w:style>
  <w:style w:type="character" w:customStyle="1" w:styleId="ff7">
    <w:name w:val="ff7"/>
    <w:basedOn w:val="a0"/>
    <w:uiPriority w:val="99"/>
    <w:rsid w:val="007343CF"/>
    <w:rPr>
      <w:rFonts w:ascii="Times New Roman" w:hAnsi="Times New Roman" w:cs="Times New Roman" w:hint="default"/>
    </w:rPr>
  </w:style>
  <w:style w:type="character" w:customStyle="1" w:styleId="ff1fs1">
    <w:name w:val="ff1 fs1"/>
    <w:basedOn w:val="a0"/>
    <w:uiPriority w:val="99"/>
    <w:rsid w:val="007343CF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734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02F80"/>
    <w:pPr>
      <w:spacing w:before="100" w:beforeAutospacing="1" w:after="100" w:afterAutospacing="1"/>
    </w:pPr>
  </w:style>
  <w:style w:type="paragraph" w:customStyle="1" w:styleId="c21">
    <w:name w:val="c21"/>
    <w:basedOn w:val="a"/>
    <w:rsid w:val="00902F80"/>
    <w:pPr>
      <w:spacing w:before="100" w:beforeAutospacing="1" w:after="100" w:afterAutospacing="1"/>
    </w:pPr>
  </w:style>
  <w:style w:type="character" w:customStyle="1" w:styleId="c2">
    <w:name w:val="c2"/>
    <w:basedOn w:val="a0"/>
    <w:rsid w:val="00902F80"/>
  </w:style>
  <w:style w:type="character" w:customStyle="1" w:styleId="40">
    <w:name w:val="Заголовок №4 + Курсив"/>
    <w:uiPriority w:val="99"/>
    <w:rsid w:val="00557BBC"/>
    <w:rPr>
      <w:rFonts w:ascii="Century Schoolbook" w:eastAsia="Times New Roman" w:hAnsi="Century Schoolbook" w:hint="default"/>
      <w:i/>
      <w:iCs w:val="0"/>
      <w:strike w:val="0"/>
      <w:dstrike w:val="0"/>
      <w:spacing w:val="0"/>
      <w:sz w:val="19"/>
      <w:u w:val="none"/>
      <w:effect w:val="none"/>
      <w:shd w:val="clear" w:color="auto" w:fill="FFFFFF"/>
    </w:rPr>
  </w:style>
  <w:style w:type="paragraph" w:styleId="af1">
    <w:name w:val="footnote text"/>
    <w:basedOn w:val="a"/>
    <w:link w:val="af2"/>
    <w:uiPriority w:val="99"/>
    <w:semiHidden/>
    <w:unhideWhenUsed/>
    <w:rsid w:val="00AE09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E096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E0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2020-10-24T15:06:00Z</dcterms:created>
  <dcterms:modified xsi:type="dcterms:W3CDTF">2021-09-22T19:48:00Z</dcterms:modified>
</cp:coreProperties>
</file>